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3" w:rsidRDefault="006621C3" w:rsidP="006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6621C3" w:rsidRDefault="00AB4F65" w:rsidP="006621C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 w:eastAsia="ru-RU"/>
        </w:rPr>
      </w:pPr>
      <w:r w:rsidRPr="00AB4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567833" r:id="rId6"/>
        </w:pict>
      </w:r>
      <w:r w:rsidR="006621C3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6621C3">
        <w:rPr>
          <w:rFonts w:ascii="Times New Roman" w:hAnsi="Times New Roman"/>
          <w:b/>
          <w:smallCaps/>
          <w:sz w:val="28"/>
          <w:szCs w:val="28"/>
          <w:lang w:val="uk-UA" w:eastAsia="ru-RU"/>
        </w:rPr>
        <w:t>Нетішинської</w:t>
      </w:r>
      <w:proofErr w:type="spellEnd"/>
      <w:r w:rsidR="006621C3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 міської ради</w:t>
      </w:r>
    </w:p>
    <w:p w:rsidR="006621C3" w:rsidRDefault="006621C3" w:rsidP="006621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4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smallCaps/>
          <w:sz w:val="28"/>
          <w:szCs w:val="28"/>
          <w:lang w:val="uk-UA" w:eastAsia="ru-RU"/>
        </w:rPr>
        <w:t>Хмельницької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br/>
      </w:r>
    </w:p>
    <w:p w:rsidR="006621C3" w:rsidRDefault="006621C3" w:rsidP="006621C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84"/>
          <w:sz w:val="28"/>
          <w:szCs w:val="28"/>
          <w:shd w:val="clear" w:color="auto" w:fill="FFFFFF"/>
          <w:lang w:val="uk-UA" w:eastAsia="uk-UA"/>
        </w:rPr>
        <w:t>РОЗПОРЯДЖЕННЯ</w:t>
      </w:r>
    </w:p>
    <w:p w:rsidR="006621C3" w:rsidRDefault="0065123A" w:rsidP="006621C3">
      <w:pPr>
        <w:widowControl w:val="0"/>
        <w:tabs>
          <w:tab w:val="right" w:pos="6119"/>
          <w:tab w:val="left" w:pos="8194"/>
          <w:tab w:val="right" w:pos="10282"/>
        </w:tabs>
        <w:spacing w:after="501" w:line="648" w:lineRule="exact"/>
        <w:ind w:right="149"/>
        <w:jc w:val="both"/>
        <w:outlineLvl w:val="0"/>
        <w:rPr>
          <w:rFonts w:ascii="Times New Roman" w:hAnsi="Times New Roman"/>
          <w:b/>
          <w:bCs/>
          <w:spacing w:val="3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01</w:t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.12.2021                                      </w:t>
      </w:r>
      <w:proofErr w:type="spellStart"/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Нетішин</w:t>
      </w:r>
      <w:proofErr w:type="spellEnd"/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ab/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                            </w:t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№</w:t>
      </w:r>
      <w:r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574</w:t>
      </w:r>
      <w:r w:rsidR="006621C3"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/</w:t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20</w:t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21</w:t>
      </w:r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-</w:t>
      </w:r>
      <w:proofErr w:type="spellStart"/>
      <w:r w:rsidR="006621C3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рк</w:t>
      </w:r>
      <w:bookmarkEnd w:id="0"/>
      <w:proofErr w:type="spellEnd"/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9643C6">
        <w:rPr>
          <w:rFonts w:ascii="Times New Roman" w:hAnsi="Times New Roman"/>
          <w:sz w:val="28"/>
          <w:szCs w:val="28"/>
          <w:lang w:val="uk-UA"/>
        </w:rPr>
        <w:t xml:space="preserve"> конкурсну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комісію з проведення конкурсного добору</w:t>
      </w:r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9643C6">
        <w:rPr>
          <w:rFonts w:ascii="Times New Roman" w:hAnsi="Times New Roman"/>
          <w:sz w:val="28"/>
          <w:szCs w:val="28"/>
          <w:lang w:val="uk-UA"/>
        </w:rPr>
        <w:t xml:space="preserve">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9643C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краєзнавчого музею</w:t>
      </w:r>
    </w:p>
    <w:p w:rsidR="006621C3" w:rsidRPr="009643C6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C6" w:rsidRPr="009643C6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 xml:space="preserve"> частини 2,</w:t>
      </w:r>
      <w:r w:rsidRPr="009643C6">
        <w:rPr>
          <w:rFonts w:ascii="Times New Roman" w:hAnsi="Times New Roman"/>
          <w:sz w:val="28"/>
          <w:szCs w:val="28"/>
          <w:lang w:val="uk-UA" w:eastAsia="ru-RU"/>
        </w:rPr>
        <w:t xml:space="preserve"> пункту 20 частини 4 статті 42 Закону України «Про місцеве самоврядування в Україні», статей 21-21</w:t>
      </w:r>
      <w:r w:rsidRPr="009643C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5</w:t>
      </w:r>
      <w:r w:rsidRPr="009643C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культуру», пункту 2 розділу ІІ Прикінцевих положень Закону України від 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рішення сімнадцятої сесії </w:t>
      </w:r>
      <w:proofErr w:type="spellStart"/>
      <w:r w:rsidRPr="009643C6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Pr="009643C6">
        <w:rPr>
          <w:rFonts w:ascii="Times New Roman" w:hAnsi="Times New Roman"/>
          <w:sz w:val="28"/>
          <w:szCs w:val="28"/>
          <w:lang w:eastAsia="ru-RU"/>
        </w:rPr>
        <w:t>VI</w:t>
      </w:r>
      <w:r w:rsidRPr="009643C6">
        <w:rPr>
          <w:rFonts w:ascii="Times New Roman" w:hAnsi="Times New Roman"/>
          <w:sz w:val="28"/>
          <w:szCs w:val="28"/>
          <w:lang w:val="uk-UA" w:eastAsia="ru-RU"/>
        </w:rPr>
        <w:t xml:space="preserve">І скликання від 30 вересня 2016 року № 17/802 «Про Положення про порядок проведення конкурсу на заміщення посад керівників комунальних закладів культури м. </w:t>
      </w:r>
      <w:proofErr w:type="spellStart"/>
      <w:r w:rsidRPr="009643C6">
        <w:rPr>
          <w:rFonts w:ascii="Times New Roman" w:hAnsi="Times New Roman"/>
          <w:sz w:val="28"/>
          <w:szCs w:val="28"/>
          <w:lang w:val="uk-UA" w:eastAsia="ru-RU"/>
        </w:rPr>
        <w:t>Нетішин</w:t>
      </w:r>
      <w:proofErr w:type="spellEnd"/>
      <w:r w:rsidRPr="009643C6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 xml:space="preserve">розпорядження міського голови від 29 листопада 2021 року №565/2021-рк «Про здійснення повноважень </w:t>
      </w:r>
      <w:proofErr w:type="spellStart"/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>Нетішинського</w:t>
      </w:r>
      <w:proofErr w:type="spellEnd"/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голови»,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листа управління культури виконавчого комітету </w:t>
      </w:r>
      <w:proofErr w:type="spellStart"/>
      <w:r w:rsidR="009643C6"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 міської ради від 01 грудня 2021 року №830-в та протоколу №1 проведення жеребкування та відбору кандидатів від громадських організацій до складу конкурсних комісій з проведення конкурсного добору керівників комунальних закладів культури від 22 листопада 2021 року, з метою визначення переможця конкурсного добору на зайняття посади </w:t>
      </w:r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9643C6" w:rsidRPr="009643C6"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 міського краєзнавчого музею</w:t>
      </w:r>
      <w:r w:rsidR="009643C6" w:rsidRPr="009643C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643C6" w:rsidRPr="009643C6" w:rsidRDefault="009643C6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1C3" w:rsidRPr="009643C6" w:rsidRDefault="006621C3" w:rsidP="006621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1. Утворити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 конкурсну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 комісію з проведення конкурсного добору на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 зайняття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міського краєзнавчого музею (далі – комісія).</w:t>
      </w:r>
    </w:p>
    <w:p w:rsidR="006621C3" w:rsidRPr="009643C6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2. Затвердити склад комісії згідно з додатком.</w:t>
      </w:r>
    </w:p>
    <w:p w:rsidR="006621C3" w:rsidRPr="009643C6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3. Призначити секретарем комісії провідного методиста управління культури виконавчого комітету міської ради Тетяну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Костіну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(без права голосу). </w:t>
      </w:r>
    </w:p>
    <w:p w:rsidR="006621C3" w:rsidRPr="009643C6" w:rsidRDefault="009643C6" w:rsidP="00662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4</w:t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 xml:space="preserve">Василя </w:t>
      </w:r>
      <w:proofErr w:type="spellStart"/>
      <w:r w:rsidR="006621C3" w:rsidRPr="009643C6">
        <w:rPr>
          <w:rFonts w:ascii="Times New Roman" w:hAnsi="Times New Roman"/>
          <w:sz w:val="28"/>
          <w:szCs w:val="28"/>
          <w:lang w:val="uk-UA"/>
        </w:rPr>
        <w:t>Миська</w:t>
      </w:r>
      <w:proofErr w:type="spellEnd"/>
      <w:r w:rsidR="006621C3" w:rsidRPr="009643C6">
        <w:rPr>
          <w:rFonts w:ascii="Times New Roman" w:hAnsi="Times New Roman"/>
          <w:sz w:val="28"/>
          <w:szCs w:val="28"/>
          <w:lang w:val="uk-UA"/>
        </w:rPr>
        <w:t>.</w:t>
      </w:r>
    </w:p>
    <w:p w:rsidR="009643C6" w:rsidRDefault="009643C6" w:rsidP="009643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43C6" w:rsidRPr="00514358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Іван РОМАНЮК</w:t>
      </w:r>
    </w:p>
    <w:p w:rsidR="009643C6" w:rsidRDefault="009643C6" w:rsidP="009643C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643C6" w:rsidRDefault="009643C6" w:rsidP="009643C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  <w:t>до розпорядження</w:t>
      </w: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  <w:t>міського голови</w:t>
      </w:r>
    </w:p>
    <w:p w:rsidR="009643C6" w:rsidRPr="009643C6" w:rsidRDefault="0065123A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01.12.2021 № 574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/2021-рк</w:t>
      </w:r>
    </w:p>
    <w:p w:rsidR="006621C3" w:rsidRPr="009643C6" w:rsidRDefault="006621C3" w:rsidP="00662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СКЛАД</w:t>
      </w:r>
    </w:p>
    <w:p w:rsidR="006621C3" w:rsidRPr="009643C6" w:rsidRDefault="009643C6" w:rsidP="00662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конкурсної </w:t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добору на 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>посад</w:t>
      </w:r>
      <w:r w:rsidRPr="009643C6">
        <w:rPr>
          <w:rFonts w:ascii="Times New Roman" w:hAnsi="Times New Roman"/>
          <w:sz w:val="28"/>
          <w:szCs w:val="28"/>
          <w:lang w:val="uk-UA"/>
        </w:rPr>
        <w:t>и</w:t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6670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21C3" w:rsidRPr="009643C6"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 w:rsidR="006621C3" w:rsidRPr="009643C6">
        <w:rPr>
          <w:rFonts w:ascii="Times New Roman" w:hAnsi="Times New Roman"/>
          <w:sz w:val="28"/>
          <w:szCs w:val="28"/>
          <w:lang w:val="uk-UA"/>
        </w:rPr>
        <w:t xml:space="preserve"> міського краєзнавчого музею</w:t>
      </w:r>
    </w:p>
    <w:p w:rsidR="006621C3" w:rsidRPr="009643C6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3C6" w:rsidRPr="009643C6" w:rsidRDefault="009643C6" w:rsidP="009643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Від органу управління:</w:t>
      </w: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Василь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ради;</w:t>
      </w: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Іван Михасик – начальник управління культури виконавчого комітету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9643C6" w:rsidRPr="009643C6" w:rsidRDefault="009643C6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Олена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Троцюк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управління культури виконавчого комітету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21C3" w:rsidRPr="009643C6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1C3" w:rsidRPr="009643C6" w:rsidRDefault="009643C6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>2. Від громадських організацій:</w:t>
      </w:r>
    </w:p>
    <w:p w:rsidR="006621C3" w:rsidRPr="009643C6" w:rsidRDefault="006621C3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Тарас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Поліщук–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член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організації профспілки працівників культури;</w:t>
      </w:r>
    </w:p>
    <w:p w:rsidR="006621C3" w:rsidRDefault="006621C3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Алла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Блінова–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член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організації </w:t>
      </w:r>
      <w:r w:rsidR="00593BA7">
        <w:rPr>
          <w:rFonts w:ascii="Times New Roman" w:hAnsi="Times New Roman"/>
          <w:sz w:val="28"/>
          <w:szCs w:val="28"/>
          <w:lang w:val="uk-UA"/>
        </w:rPr>
        <w:t>профспілки працівників культури;</w:t>
      </w:r>
    </w:p>
    <w:p w:rsidR="00593BA7" w:rsidRDefault="00593BA7" w:rsidP="0059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Борковська – член громадської організації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Вернісаж-Енергофест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незалежний фахівець у сфері культури публічного адміністрування.</w:t>
      </w:r>
    </w:p>
    <w:p w:rsidR="00A35D3A" w:rsidRPr="009643C6" w:rsidRDefault="00A35D3A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21C3" w:rsidRPr="009643C6" w:rsidRDefault="006621C3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21C3" w:rsidRPr="009643C6" w:rsidRDefault="009643C6" w:rsidP="00964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="006621C3" w:rsidRPr="009643C6">
        <w:rPr>
          <w:rFonts w:ascii="Times New Roman" w:hAnsi="Times New Roman"/>
          <w:sz w:val="28"/>
          <w:szCs w:val="28"/>
          <w:lang w:val="uk-UA"/>
        </w:rPr>
        <w:t>3. Від трудового колективу:</w:t>
      </w:r>
    </w:p>
    <w:p w:rsidR="006621C3" w:rsidRPr="009643C6" w:rsidRDefault="006621C3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Алла Білик– завідувач відділу обслуговування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 «Публічна бі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бліотека </w:t>
      </w:r>
      <w:proofErr w:type="spellStart"/>
      <w:r w:rsidR="009643C6"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 міської  територіальної громади</w:t>
      </w:r>
      <w:r w:rsidRPr="009643C6">
        <w:rPr>
          <w:rFonts w:ascii="Times New Roman" w:hAnsi="Times New Roman"/>
          <w:sz w:val="28"/>
          <w:szCs w:val="28"/>
          <w:lang w:val="uk-UA"/>
        </w:rPr>
        <w:t>»;</w:t>
      </w:r>
    </w:p>
    <w:p w:rsidR="006621C3" w:rsidRPr="009643C6" w:rsidRDefault="006621C3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Чередніченко–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провідний бібліотекар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 «Публічна бібліотека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9643C6">
        <w:rPr>
          <w:rFonts w:ascii="Times New Roman" w:hAnsi="Times New Roman"/>
          <w:sz w:val="28"/>
          <w:szCs w:val="28"/>
          <w:lang w:val="uk-UA"/>
        </w:rPr>
        <w:t>»;</w:t>
      </w:r>
    </w:p>
    <w:p w:rsidR="006621C3" w:rsidRPr="009643C6" w:rsidRDefault="006621C3" w:rsidP="009643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Пахольчук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- бібліотекар першої категорії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9643C6">
        <w:rPr>
          <w:rFonts w:ascii="Times New Roman" w:hAnsi="Times New Roman"/>
          <w:sz w:val="28"/>
          <w:szCs w:val="28"/>
          <w:lang w:val="uk-UA"/>
        </w:rPr>
        <w:t xml:space="preserve">«Публічна бібліотека </w:t>
      </w:r>
      <w:proofErr w:type="spellStart"/>
      <w:r w:rsidRPr="009643C6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9643C6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9643C6">
        <w:rPr>
          <w:rFonts w:ascii="Times New Roman" w:hAnsi="Times New Roman"/>
          <w:sz w:val="28"/>
          <w:szCs w:val="28"/>
          <w:lang w:val="uk-UA"/>
        </w:rPr>
        <w:t>»</w:t>
      </w:r>
      <w:r w:rsidR="009643C6" w:rsidRPr="009643C6">
        <w:rPr>
          <w:rFonts w:ascii="Times New Roman" w:hAnsi="Times New Roman"/>
          <w:sz w:val="28"/>
          <w:szCs w:val="28"/>
          <w:lang w:val="uk-UA"/>
        </w:rPr>
        <w:t>.</w:t>
      </w:r>
    </w:p>
    <w:p w:rsidR="006621C3" w:rsidRDefault="006621C3" w:rsidP="006621C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1C3" w:rsidRDefault="006621C3" w:rsidP="006621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1C3" w:rsidRPr="009643C6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6621C3" w:rsidRPr="009643C6" w:rsidRDefault="006621C3" w:rsidP="00662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43C6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</w:r>
      <w:r w:rsidRPr="009643C6">
        <w:rPr>
          <w:rFonts w:ascii="Times New Roman" w:hAnsi="Times New Roman"/>
          <w:sz w:val="28"/>
          <w:szCs w:val="28"/>
          <w:lang w:val="uk-UA"/>
        </w:rPr>
        <w:tab/>
        <w:t>Любов ОЦАБРИКА</w:t>
      </w:r>
    </w:p>
    <w:p w:rsidR="006621C3" w:rsidRPr="009643C6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1C3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1C3" w:rsidRDefault="006621C3" w:rsidP="006621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11B41" w:rsidRDefault="00311B41" w:rsidP="00311B41">
      <w:pPr>
        <w:rPr>
          <w:rFonts w:ascii="Times New Roman" w:hAnsi="Times New Roman"/>
          <w:sz w:val="28"/>
          <w:szCs w:val="28"/>
          <w:lang w:val="uk-UA"/>
        </w:rPr>
      </w:pPr>
    </w:p>
    <w:sectPr w:rsidR="00311B41" w:rsidSect="009643C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46"/>
    <w:multiLevelType w:val="hybridMultilevel"/>
    <w:tmpl w:val="5124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DA"/>
    <w:rsid w:val="000A3871"/>
    <w:rsid w:val="000C0FC6"/>
    <w:rsid w:val="002A047B"/>
    <w:rsid w:val="00304D16"/>
    <w:rsid w:val="00306FDA"/>
    <w:rsid w:val="00311B41"/>
    <w:rsid w:val="003353AE"/>
    <w:rsid w:val="00392427"/>
    <w:rsid w:val="004432E2"/>
    <w:rsid w:val="00477FC2"/>
    <w:rsid w:val="0056189D"/>
    <w:rsid w:val="00593BA7"/>
    <w:rsid w:val="0065123A"/>
    <w:rsid w:val="006621C3"/>
    <w:rsid w:val="00667020"/>
    <w:rsid w:val="00771CA6"/>
    <w:rsid w:val="009643C6"/>
    <w:rsid w:val="00A35D3A"/>
    <w:rsid w:val="00AB4F65"/>
    <w:rsid w:val="00B06283"/>
    <w:rsid w:val="00BD50F7"/>
    <w:rsid w:val="00DA7EBD"/>
    <w:rsid w:val="00E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16</cp:revision>
  <cp:lastPrinted>2021-12-09T13:11:00Z</cp:lastPrinted>
  <dcterms:created xsi:type="dcterms:W3CDTF">2021-11-29T09:16:00Z</dcterms:created>
  <dcterms:modified xsi:type="dcterms:W3CDTF">2021-12-09T13:11:00Z</dcterms:modified>
</cp:coreProperties>
</file>